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89" w:rsidRPr="003D2E89" w:rsidRDefault="003D2E89" w:rsidP="003D2E89">
      <w:pPr>
        <w:spacing w:after="0" w:line="240" w:lineRule="auto"/>
        <w:jc w:val="center"/>
        <w:rPr>
          <w:rFonts w:ascii="Times New Roman" w:eastAsia="Times New Roman" w:hAnsi="Times New Roman" w:cs="Times New Roman"/>
          <w:b/>
          <w:bCs/>
          <w:color w:val="000000"/>
          <w:sz w:val="30"/>
          <w:szCs w:val="30"/>
          <w:lang w:val="en-US" w:eastAsia="ru-RU"/>
        </w:rPr>
      </w:pPr>
      <w:r w:rsidRPr="003D2E89">
        <w:rPr>
          <w:rFonts w:ascii="Times New Roman" w:eastAsia="Times New Roman" w:hAnsi="Times New Roman" w:cs="Times New Roman"/>
          <w:b/>
          <w:bCs/>
          <w:color w:val="000000"/>
          <w:sz w:val="30"/>
          <w:szCs w:val="30"/>
          <w:lang w:val="en-US" w:eastAsia="ru-RU"/>
        </w:rPr>
        <w:t>FIŞA DE DATE A ACHIZIŢIEI (FDA)</w:t>
      </w:r>
    </w:p>
    <w:p w:rsidR="003D2E89" w:rsidRPr="003D2E89" w:rsidRDefault="003D2E89" w:rsidP="003D2E89">
      <w:pPr>
        <w:spacing w:after="0" w:line="240" w:lineRule="auto"/>
        <w:rPr>
          <w:rFonts w:ascii="Times New Roman" w:eastAsia="Times New Roman" w:hAnsi="Times New Roman" w:cs="Times New Roman"/>
          <w:sz w:val="24"/>
          <w:szCs w:val="24"/>
          <w:lang w:val="en-US" w:eastAsia="ru-RU"/>
        </w:rPr>
      </w:pPr>
      <w:r w:rsidRPr="003D2E89">
        <w:rPr>
          <w:rFonts w:ascii="Times New Roman" w:eastAsia="Times New Roman" w:hAnsi="Times New Roman" w:cs="Times New Roman"/>
          <w:sz w:val="24"/>
          <w:szCs w:val="24"/>
          <w:lang w:val="en-US" w:eastAsia="ru-RU"/>
        </w:rPr>
        <w:br/>
      </w:r>
      <w:r w:rsidRPr="003D2E89">
        <w:rPr>
          <w:rFonts w:ascii="Times New Roman" w:eastAsia="Times New Roman" w:hAnsi="Times New Roman" w:cs="Times New Roman"/>
          <w:sz w:val="24"/>
          <w:szCs w:val="24"/>
          <w:lang w:val="en-US" w:eastAsia="ru-RU"/>
        </w:rPr>
        <w:br/>
      </w:r>
    </w:p>
    <w:p w:rsidR="003D2E89" w:rsidRPr="003D2E89" w:rsidRDefault="003D2E89" w:rsidP="003D2E89">
      <w:pPr>
        <w:spacing w:before="30" w:after="240" w:line="240" w:lineRule="auto"/>
        <w:jc w:val="both"/>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3D2E89">
        <w:rPr>
          <w:rFonts w:ascii="Times New Roman" w:eastAsia="Times New Roman" w:hAnsi="Times New Roman" w:cs="Times New Roman"/>
          <w:color w:val="000000"/>
          <w:sz w:val="21"/>
          <w:szCs w:val="21"/>
          <w:lang w:val="en-US" w:eastAsia="ru-RU"/>
        </w:rPr>
        <w:t>jos</w:t>
      </w:r>
      <w:proofErr w:type="gramEnd"/>
      <w:r w:rsidRPr="003D2E89">
        <w:rPr>
          <w:rFonts w:ascii="Times New Roman" w:eastAsia="Times New Roman" w:hAnsi="Times New Roman" w:cs="Times New Roman"/>
          <w:color w:val="000000"/>
          <w:sz w:val="21"/>
          <w:szCs w:val="21"/>
          <w:lang w:val="en-US" w:eastAsia="ru-RU"/>
        </w:rPr>
        <w:t xml:space="preserve"> vor prevala asupra prevederilor din IPO. </w:t>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1. Dispoziţii generale</w:t>
      </w:r>
    </w:p>
    <w:tbl>
      <w:tblPr>
        <w:tblW w:w="9638" w:type="dxa"/>
        <w:tblInd w:w="-14" w:type="dxa"/>
        <w:tblCellMar>
          <w:top w:w="15" w:type="dxa"/>
          <w:left w:w="15" w:type="dxa"/>
          <w:bottom w:w="15" w:type="dxa"/>
          <w:right w:w="15" w:type="dxa"/>
        </w:tblCellMar>
        <w:tblLook w:val="04A0" w:firstRow="1" w:lastRow="0" w:firstColumn="1" w:lastColumn="0" w:noHBand="0" w:noVBand="1"/>
      </w:tblPr>
      <w:tblGrid>
        <w:gridCol w:w="551"/>
        <w:gridCol w:w="4087"/>
        <w:gridCol w:w="5000"/>
      </w:tblGrid>
      <w:tr w:rsidR="003D2E89" w:rsidRPr="003D2E89" w:rsidTr="003D2E89">
        <w:tc>
          <w:tcPr>
            <w:tcW w:w="55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Nr.</w:t>
            </w:r>
          </w:p>
        </w:tc>
        <w:tc>
          <w:tcPr>
            <w:tcW w:w="408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Rubrica</w:t>
            </w:r>
          </w:p>
        </w:tc>
        <w:tc>
          <w:tcPr>
            <w:tcW w:w="50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Datele Autorităţii Contractante/Organizatorului procedurii</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Autoritatea contractantă/Organizatorul procedurii:</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COMISIA DE STAT PENTRU TESTAREA SOIURILOR DE PLANTE</w:t>
            </w:r>
          </w:p>
        </w:tc>
      </w:tr>
      <w:tr w:rsidR="003D2E89" w:rsidRPr="003D2E89" w:rsidTr="003D2E8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1.2.</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Obiectul achiziţiei:</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Utilaj agricol</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1.3.</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Numărul procedurii:</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16/02525</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1.4.</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Tipul obiectului de achiziţie: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Licitaţie publică</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1.5.</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Codul CPV:</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16000000-5</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Numărul şi data Buletinului Achiziţiilor Publice: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77 din 07.10.2016</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1.7.</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Sursa alocaţiilor bugetare/banilor publici:</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Ministerul Finanțelor</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1.8.</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Administratorul alocaţiilor bugetare: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Comisia de Stat pentru Testarea Soiurilor de Plante</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1.9.</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Plăţi/mijloace financiare din partea partenerului de dezvoltare: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Nu se utilizează</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1.10.</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Denumirea cumpărătorului:</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Comisia de Stat pentru Testarea Soiurilor de Plante</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1.11.</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Destinatarul:</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Comisia de Stat pentru Testarea Soiurilor de Plante</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1.12.</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Limba de comunicare: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De stat</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1.13.</w:t>
            </w:r>
          </w:p>
        </w:tc>
        <w:tc>
          <w:tcPr>
            <w:tcW w:w="4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Pentru clarificarea documentelor de atribuire, adresa autorităţii contractante este:</w:t>
            </w: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Adresa: </w:t>
            </w:r>
            <w:r w:rsidRPr="003D2E89">
              <w:rPr>
                <w:rFonts w:ascii="Times New Roman" w:eastAsia="Times New Roman" w:hAnsi="Times New Roman" w:cs="Times New Roman"/>
                <w:b/>
                <w:bCs/>
                <w:color w:val="000000"/>
                <w:sz w:val="21"/>
                <w:szCs w:val="21"/>
                <w:lang w:val="en-US" w:eastAsia="ru-RU"/>
              </w:rPr>
              <w:t>Republica Moldova, mun. Chişinău, str. Ştefan cel Mare şi Sfînt bd. 162 bir.208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Tel: </w:t>
            </w:r>
            <w:r w:rsidRPr="003D2E89">
              <w:rPr>
                <w:rFonts w:ascii="Times New Roman" w:eastAsia="Times New Roman" w:hAnsi="Times New Roman" w:cs="Times New Roman"/>
                <w:b/>
                <w:bCs/>
                <w:color w:val="000000"/>
                <w:sz w:val="21"/>
                <w:szCs w:val="21"/>
                <w:lang w:val="en-US" w:eastAsia="ru-RU"/>
              </w:rPr>
              <w:t>210-455 211-308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Fax: </w:t>
            </w:r>
            <w:r w:rsidRPr="003D2E89">
              <w:rPr>
                <w:rFonts w:ascii="Times New Roman" w:eastAsia="Times New Roman" w:hAnsi="Times New Roman" w:cs="Times New Roman"/>
                <w:b/>
                <w:bCs/>
                <w:color w:val="000000"/>
                <w:sz w:val="21"/>
                <w:szCs w:val="21"/>
                <w:lang w:val="en-US" w:eastAsia="ru-RU"/>
              </w:rPr>
              <w:t>022 210455</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E-mail: </w:t>
            </w:r>
            <w:r w:rsidRPr="003D2E89">
              <w:rPr>
                <w:rFonts w:ascii="Times New Roman" w:eastAsia="Times New Roman" w:hAnsi="Times New Roman" w:cs="Times New Roman"/>
                <w:b/>
                <w:bCs/>
                <w:color w:val="000000"/>
                <w:sz w:val="21"/>
                <w:szCs w:val="21"/>
                <w:lang w:val="en-US" w:eastAsia="ru-RU"/>
              </w:rPr>
              <w:t>natalia.berghii@cstsp.md</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Persoana de contact: </w:t>
            </w:r>
            <w:r w:rsidRPr="003D2E89">
              <w:rPr>
                <w:rFonts w:ascii="Times New Roman" w:eastAsia="Times New Roman" w:hAnsi="Times New Roman" w:cs="Times New Roman"/>
                <w:b/>
                <w:bCs/>
                <w:color w:val="000000"/>
                <w:sz w:val="21"/>
                <w:szCs w:val="21"/>
                <w:lang w:val="en-US" w:eastAsia="ru-RU"/>
              </w:rPr>
              <w:t>SOCHIRCĂ PAVEL</w:t>
            </w:r>
          </w:p>
        </w:tc>
      </w:tr>
    </w:tbl>
    <w:p w:rsidR="003D2E89" w:rsidRPr="003D2E89" w:rsidRDefault="003D2E89" w:rsidP="003D2E89">
      <w:pPr>
        <w:spacing w:after="0" w:line="240" w:lineRule="auto"/>
        <w:rPr>
          <w:rFonts w:ascii="Times New Roman" w:eastAsia="Times New Roman" w:hAnsi="Times New Roman" w:cs="Times New Roman"/>
          <w:sz w:val="24"/>
          <w:szCs w:val="24"/>
          <w:lang w:val="en-US" w:eastAsia="ru-RU"/>
        </w:rPr>
      </w:pPr>
      <w:r w:rsidRPr="003D2E89">
        <w:rPr>
          <w:rFonts w:ascii="Times New Roman" w:eastAsia="Times New Roman" w:hAnsi="Times New Roman" w:cs="Times New Roman"/>
          <w:sz w:val="24"/>
          <w:szCs w:val="24"/>
          <w:lang w:val="en-US"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val="en-US" w:eastAsia="ru-RU"/>
        </w:rPr>
      </w:pPr>
      <w:r w:rsidRPr="003D2E89">
        <w:rPr>
          <w:rFonts w:ascii="Times New Roman" w:eastAsia="Times New Roman" w:hAnsi="Times New Roman" w:cs="Times New Roman"/>
          <w:b/>
          <w:bCs/>
          <w:color w:val="000000"/>
          <w:sz w:val="24"/>
          <w:szCs w:val="24"/>
          <w:lang w:val="en-US" w:eastAsia="ru-RU"/>
        </w:rPr>
        <w:t>2. Listă Bunuri şi specificaţii tehnice:</w:t>
      </w:r>
    </w:p>
    <w:tbl>
      <w:tblPr>
        <w:tblW w:w="9652" w:type="dxa"/>
        <w:tblInd w:w="-28" w:type="dxa"/>
        <w:tblCellMar>
          <w:top w:w="15" w:type="dxa"/>
          <w:left w:w="15" w:type="dxa"/>
          <w:bottom w:w="15" w:type="dxa"/>
          <w:right w:w="15" w:type="dxa"/>
        </w:tblCellMar>
        <w:tblLook w:val="04A0" w:firstRow="1" w:lastRow="0" w:firstColumn="1" w:lastColumn="0" w:noHBand="0" w:noVBand="1"/>
      </w:tblPr>
      <w:tblGrid>
        <w:gridCol w:w="402"/>
        <w:gridCol w:w="1075"/>
        <w:gridCol w:w="2942"/>
        <w:gridCol w:w="832"/>
        <w:gridCol w:w="1024"/>
        <w:gridCol w:w="3377"/>
      </w:tblGrid>
      <w:tr w:rsidR="003D2E89" w:rsidRPr="003D2E89" w:rsidTr="003D2E89">
        <w:tc>
          <w:tcPr>
            <w:tcW w:w="40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Nr. d/o</w:t>
            </w:r>
          </w:p>
        </w:tc>
        <w:tc>
          <w:tcPr>
            <w:tcW w:w="10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Cod CPV</w:t>
            </w:r>
          </w:p>
        </w:tc>
        <w:tc>
          <w:tcPr>
            <w:tcW w:w="294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Denumire Bunuri solicitate</w:t>
            </w:r>
          </w:p>
        </w:tc>
        <w:tc>
          <w:tcPr>
            <w:tcW w:w="83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Unitatea de măsură</w:t>
            </w:r>
          </w:p>
        </w:tc>
        <w:tc>
          <w:tcPr>
            <w:tcW w:w="102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Cantitatea</w:t>
            </w:r>
          </w:p>
        </w:tc>
        <w:tc>
          <w:tcPr>
            <w:tcW w:w="337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Specificarea tehnică deplină solicitată, Standarde de referinţă</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Cultivator prășitor cu introducerea îngrășămintelor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val="en-US"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val="en-US"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16120000-2</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Cultivator prășitor cu introducerea simultan a îngrășămintelor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Lățimea de lucru: nu mai mică de 4,2 m; Numar de rinduri: nu mai putin de 6 rinduri; Distanta intre organele de lucru:70 cm; Diapazon de norma la introducerea ingrasamintelor de la 50-250 kg/ha; Sistem tractiune: purtata; Termen de garantie: nu mai putin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Semănătoare de cereale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16130000-5</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Semanatoare de cereale (ingrasaminte, tavalugi tasare)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3.00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 xml:space="preserve">Latimea de lucru: nu mai putin de 3,6 m; Tip: tractata; Numar brazdare: nu mai putin de 24 buc; Distanta dintre rinduri: 15 cm; Diapazon de norma de semanat: *seminte:de la 5kg/ha; *ingrasaminte: de la 25 kg/ha; </w:t>
            </w:r>
            <w:r w:rsidRPr="003D2E89">
              <w:rPr>
                <w:rFonts w:ascii="Times New Roman" w:eastAsia="Times New Roman" w:hAnsi="Times New Roman" w:cs="Times New Roman"/>
                <w:color w:val="000000"/>
                <w:sz w:val="21"/>
                <w:szCs w:val="21"/>
                <w:lang w:val="en-US" w:eastAsia="ru-RU"/>
              </w:rPr>
              <w:lastRenderedPageBreak/>
              <w:t>Brazdare: dublu-disc; Adincimea de lucru: de la 4 cm; Termen de garantie: nu mai putin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Plug convențional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16110000-9</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Plug conventional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3.00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Latimea cormanei: nu mai putin de 35 cm; Numar de trupite: 3 buc; Latimea de lucru: nu mai putin de 105 cm; Adincimea de lucru: pina la 35 cm; Puterea necesara: nu mai mult de 82 c.p; Roata de suport: metal; Termen de garantie: nu mai putin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Grapă cu discuri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16110000-9</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Grapa cu discuri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Tip agregate: purtata; Latimea de lucru: nu mai mic de 2,4 m; Adincimea de lucru: pina la 18 cm Diametrul discurilor: nu mai mic de 560 mm; Puterea necesara de tractiune: nu mai mult de 82 c.p; Unghi de atac:pina la 30 grade; Termen de garantie: nu mai putin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Stropitoare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16160000-4</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Stropitoare culturi de cîmp si arbore cardanic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Tip agregatare: purtata; Latime de lucru: nu mai putin de 12 metri; Volum rezervor: nu mai putin de 600 litri; Debit lichid: 100-600 litri/ha; Termen de garantie: nu mai putin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Semanatoare culturi prasitoare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16130000-5</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Semanatoare culturi prasitoare cu introducerea ingrasamintelor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Tip: purtata, pneumatica cu disc vertical cu orificii; Numar sectii: nu mai putin de 6; Distanta intre organele de lucru: 45-70 cm; Sistem miscare seminte: cu vacuum; Sistem miscare ingrasaminte: mecanic; Adincimea de semanat in diapazon: 2-12 cm; Cu arbore cardanic; Termen de garantie: nu mai mic de 1 an.</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Tractor universal multifunctional și scarificator cu ancore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val="en-US" w:eastAsia="ru-RU"/>
              </w:rPr>
            </w:pP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sz w:val="20"/>
                <w:szCs w:val="20"/>
                <w:lang w:val="en-US" w:eastAsia="ru-RU"/>
              </w:rPr>
            </w:pP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16710000-5</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Tractor universal multifunctional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 xml:space="preserve">Motor: putere nominala nu mai putin de 150c.p. </w:t>
            </w:r>
            <w:proofErr w:type="gramStart"/>
            <w:r w:rsidRPr="003D2E89">
              <w:rPr>
                <w:rFonts w:ascii="Times New Roman" w:eastAsia="Times New Roman" w:hAnsi="Times New Roman" w:cs="Times New Roman"/>
                <w:color w:val="000000"/>
                <w:sz w:val="21"/>
                <w:szCs w:val="21"/>
                <w:lang w:val="en-US" w:eastAsia="ru-RU"/>
              </w:rPr>
              <w:t>Putere maximala nu mai mare de</w:t>
            </w:r>
            <w:proofErr w:type="gramEnd"/>
            <w:r w:rsidRPr="003D2E89">
              <w:rPr>
                <w:rFonts w:ascii="Times New Roman" w:eastAsia="Times New Roman" w:hAnsi="Times New Roman" w:cs="Times New Roman"/>
                <w:color w:val="000000"/>
                <w:sz w:val="21"/>
                <w:szCs w:val="21"/>
                <w:lang w:val="en-US" w:eastAsia="ru-RU"/>
              </w:rPr>
              <w:t xml:space="preserve"> 195 c.p. Numar cilindri: nu mai putin de 6. Volum motor: nu mai putin de 6</w:t>
            </w:r>
            <w:proofErr w:type="gramStart"/>
            <w:r w:rsidRPr="003D2E89">
              <w:rPr>
                <w:rFonts w:ascii="Times New Roman" w:eastAsia="Times New Roman" w:hAnsi="Times New Roman" w:cs="Times New Roman"/>
                <w:color w:val="000000"/>
                <w:sz w:val="21"/>
                <w:szCs w:val="21"/>
                <w:lang w:val="en-US" w:eastAsia="ru-RU"/>
              </w:rPr>
              <w:t>,5</w:t>
            </w:r>
            <w:proofErr w:type="gramEnd"/>
            <w:r w:rsidRPr="003D2E89">
              <w:rPr>
                <w:rFonts w:ascii="Times New Roman" w:eastAsia="Times New Roman" w:hAnsi="Times New Roman" w:cs="Times New Roman"/>
                <w:color w:val="000000"/>
                <w:sz w:val="21"/>
                <w:szCs w:val="21"/>
                <w:lang w:val="en-US" w:eastAsia="ru-RU"/>
              </w:rPr>
              <w:t xml:space="preserve"> litri. Sistem motor: cu turbina si interculer. Cutie de viteza: viteze inainte- </w:t>
            </w:r>
            <w:proofErr w:type="gramStart"/>
            <w:r w:rsidRPr="003D2E89">
              <w:rPr>
                <w:rFonts w:ascii="Times New Roman" w:eastAsia="Times New Roman" w:hAnsi="Times New Roman" w:cs="Times New Roman"/>
                <w:color w:val="000000"/>
                <w:sz w:val="21"/>
                <w:szCs w:val="21"/>
                <w:lang w:val="en-US" w:eastAsia="ru-RU"/>
              </w:rPr>
              <w:t>nu mai putin de</w:t>
            </w:r>
            <w:proofErr w:type="gramEnd"/>
            <w:r w:rsidRPr="003D2E89">
              <w:rPr>
                <w:rFonts w:ascii="Times New Roman" w:eastAsia="Times New Roman" w:hAnsi="Times New Roman" w:cs="Times New Roman"/>
                <w:color w:val="000000"/>
                <w:sz w:val="21"/>
                <w:szCs w:val="21"/>
                <w:lang w:val="en-US" w:eastAsia="ru-RU"/>
              </w:rPr>
              <w:t xml:space="preserve"> 18, viteze inapoi- nu mai putin de 6. Tip transmisie: cu revers. Diapazon de rotire </w:t>
            </w:r>
            <w:proofErr w:type="gramStart"/>
            <w:r w:rsidRPr="003D2E89">
              <w:rPr>
                <w:rFonts w:ascii="Times New Roman" w:eastAsia="Times New Roman" w:hAnsi="Times New Roman" w:cs="Times New Roman"/>
                <w:color w:val="000000"/>
                <w:sz w:val="21"/>
                <w:szCs w:val="21"/>
                <w:lang w:val="en-US" w:eastAsia="ru-RU"/>
              </w:rPr>
              <w:t>a</w:t>
            </w:r>
            <w:proofErr w:type="gramEnd"/>
            <w:r w:rsidRPr="003D2E89">
              <w:rPr>
                <w:rFonts w:ascii="Times New Roman" w:eastAsia="Times New Roman" w:hAnsi="Times New Roman" w:cs="Times New Roman"/>
                <w:color w:val="000000"/>
                <w:sz w:val="21"/>
                <w:szCs w:val="21"/>
                <w:lang w:val="en-US" w:eastAsia="ru-RU"/>
              </w:rPr>
              <w:t xml:space="preserve"> arborelui cardanic: 540/1000 turatii/minut, electrohidraulic, racire cu ulei, cu multe discuri. Sistem conexiune agragate categoria 3 cu reglare a stabilizatoarelor. Cabina de lucru dotata cu conditioner si incalzitor. Scaun operator cu stabilizator pneumatic. Sistem hidraulic de conexiune- nu mai putin de 3 puncte. Sistem de conexiune automata-blocare a diferentialului la </w:t>
            </w:r>
            <w:r w:rsidRPr="003D2E89">
              <w:rPr>
                <w:rFonts w:ascii="Times New Roman" w:eastAsia="Times New Roman" w:hAnsi="Times New Roman" w:cs="Times New Roman"/>
                <w:color w:val="000000"/>
                <w:sz w:val="21"/>
                <w:szCs w:val="21"/>
                <w:lang w:val="en-US" w:eastAsia="ru-RU"/>
              </w:rPr>
              <w:lastRenderedPageBreak/>
              <w:t>puntea din fata. Sistem suplimentar de filtrare- separator a combustibilului. Sistem incalzire combustibil. Termen de garantie nu mai putin de 1 an sau 1000 moto/ore</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16160000-4</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Scarificator cu ancore si tavalugi dințați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Bucată</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1.00</w:t>
            </w:r>
          </w:p>
        </w:tc>
        <w:tc>
          <w:tcPr>
            <w:tcW w:w="3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Tip atasare - 3 puncte. Adincimea de lucru a ancorelor- nu mai putin de 45 cm. Latimea de lucru- nu mai putin de 2,5 metri. Agregatoare tractor cu putere nu mai putin de 155 c.p. Virf reversibil cu atasare rapida. Aripi spargatoare de brazdar cu explorori nu mai putin de 14 cm Tip tavalug- dintati. Roti de sprijin metalice destinate reglarii adincimii de lucru. Termen de garantie numai putin de 1 an.</w:t>
            </w:r>
          </w:p>
        </w:tc>
      </w:tr>
    </w:tbl>
    <w:p w:rsidR="003D2E89" w:rsidRPr="003D2E89" w:rsidRDefault="003D2E89" w:rsidP="003D2E89">
      <w:pPr>
        <w:spacing w:after="0" w:line="240" w:lineRule="auto"/>
        <w:rPr>
          <w:rFonts w:ascii="Times New Roman" w:eastAsia="Times New Roman" w:hAnsi="Times New Roman" w:cs="Times New Roman"/>
          <w:sz w:val="24"/>
          <w:szCs w:val="24"/>
          <w:lang w:val="en-US" w:eastAsia="ru-RU"/>
        </w:rPr>
      </w:pPr>
      <w:r w:rsidRPr="003D2E89">
        <w:rPr>
          <w:rFonts w:ascii="Times New Roman" w:eastAsia="Times New Roman" w:hAnsi="Times New Roman" w:cs="Times New Roman"/>
          <w:sz w:val="24"/>
          <w:szCs w:val="24"/>
          <w:lang w:val="en-US"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3. Criterii şi cerinţe de calificare</w:t>
      </w:r>
    </w:p>
    <w:tbl>
      <w:tblPr>
        <w:tblW w:w="9619" w:type="dxa"/>
        <w:tblInd w:w="-14" w:type="dxa"/>
        <w:tblCellMar>
          <w:top w:w="15" w:type="dxa"/>
          <w:left w:w="15" w:type="dxa"/>
          <w:bottom w:w="15" w:type="dxa"/>
          <w:right w:w="15" w:type="dxa"/>
        </w:tblCellMar>
        <w:tblLook w:val="04A0" w:firstRow="1" w:lastRow="0" w:firstColumn="1" w:lastColumn="0" w:noHBand="0" w:noVBand="1"/>
      </w:tblPr>
      <w:tblGrid>
        <w:gridCol w:w="450"/>
        <w:gridCol w:w="3878"/>
        <w:gridCol w:w="4743"/>
        <w:gridCol w:w="548"/>
      </w:tblGrid>
      <w:tr w:rsidR="003D2E89" w:rsidRPr="003D2E89" w:rsidTr="003D2E89">
        <w:tc>
          <w:tcPr>
            <w:tcW w:w="4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Nr.</w:t>
            </w:r>
          </w:p>
        </w:tc>
        <w:tc>
          <w:tcPr>
            <w:tcW w:w="387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Denumirea documentului/cerinţelor</w:t>
            </w:r>
          </w:p>
        </w:tc>
        <w:tc>
          <w:tcPr>
            <w:tcW w:w="474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Cerinţe suplimentare</w:t>
            </w:r>
          </w:p>
        </w:tc>
        <w:tc>
          <w:tcPr>
            <w:tcW w:w="54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D2E89" w:rsidRPr="003D2E89" w:rsidRDefault="003D2E89" w:rsidP="003D2E89">
            <w:pPr>
              <w:spacing w:after="0" w:line="240" w:lineRule="auto"/>
              <w:jc w:val="center"/>
              <w:rPr>
                <w:rFonts w:ascii="Times New Roman" w:eastAsia="Times New Roman" w:hAnsi="Times New Roman" w:cs="Times New Roman"/>
                <w:b/>
                <w:bCs/>
                <w:color w:val="000000"/>
                <w:sz w:val="21"/>
                <w:szCs w:val="21"/>
                <w:lang w:eastAsia="ru-RU"/>
              </w:rPr>
            </w:pPr>
            <w:r w:rsidRPr="003D2E89">
              <w:rPr>
                <w:rFonts w:ascii="Times New Roman" w:eastAsia="Times New Roman" w:hAnsi="Times New Roman" w:cs="Times New Roman"/>
                <w:b/>
                <w:bCs/>
                <w:color w:val="000000"/>
                <w:sz w:val="21"/>
                <w:szCs w:val="21"/>
                <w:lang w:eastAsia="ru-RU"/>
              </w:rPr>
              <w:t>Obl.</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Minim ani de experienţă specifică în livrarea bunurilor şi/sau serviciilor similare</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2</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Capacitatea minimă de producere sau echipamentele necesare</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3</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Valoarea minimă (suma) a unui contract individual îndeplinit pe parcursul perioadei indicate (numărul de ani)</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Disponibilitate de bani lichizi sau capital circulant, sau de resurse creditare în sumă de minim (suma)</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NU</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5</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Certificat de inregistrare a intreprinderii</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Copie confirmată prin semnatura și stampila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6</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Certificat de atribuire a contului bancar</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Copie confirmată prin semnatura și stampila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7</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Certificat de efectuare sistemica a platii impozitelor, contributiilor</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Copie confirmată prin semnătura și ștampila participantului, eliberat de către Inspectoratul Fiscal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8</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Ultimul raport financiar</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Copie confirmată prin semnatura și stampila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9</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Licenta de activitate</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Copie confirmată prin semnatura și stampila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10</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Declaratia privind conduita etica si neimplicarea in practici frauduloase și de corupere (F 3.4)</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11</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Oferta</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12</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Garantia pentru oferta</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Original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13</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Lista fondatorilor</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14</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Declarația privind situația personală a operatorului economic (F3.5)</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15</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Specificații tehnice (F 4.1)</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16</w:t>
            </w:r>
          </w:p>
        </w:tc>
        <w:tc>
          <w:tcPr>
            <w:tcW w:w="3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Specificații de preț (F 4.2)</w:t>
            </w:r>
          </w:p>
        </w:tc>
        <w:tc>
          <w:tcPr>
            <w:tcW w:w="4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Original cu stampila si semnătura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DA</w:t>
            </w:r>
          </w:p>
        </w:tc>
      </w:tr>
    </w:tbl>
    <w:p w:rsidR="003D2E89" w:rsidRPr="003D2E89" w:rsidRDefault="003D2E89" w:rsidP="003D2E89">
      <w:pPr>
        <w:spacing w:after="0" w:line="240" w:lineRule="auto"/>
        <w:rPr>
          <w:rFonts w:ascii="Times New Roman" w:eastAsia="Times New Roman" w:hAnsi="Times New Roman" w:cs="Times New Roman"/>
          <w:sz w:val="24"/>
          <w:szCs w:val="24"/>
          <w:lang w:eastAsia="ru-RU"/>
        </w:rPr>
      </w:pPr>
      <w:r w:rsidRPr="003D2E89">
        <w:rPr>
          <w:rFonts w:ascii="Times New Roman" w:eastAsia="Times New Roman" w:hAnsi="Times New Roman" w:cs="Times New Roman"/>
          <w:sz w:val="24"/>
          <w:szCs w:val="24"/>
          <w:lang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4. Pregătirea ofertelor</w:t>
      </w:r>
    </w:p>
    <w:tbl>
      <w:tblPr>
        <w:tblW w:w="9631" w:type="dxa"/>
        <w:tblCellMar>
          <w:top w:w="15" w:type="dxa"/>
          <w:left w:w="15" w:type="dxa"/>
          <w:bottom w:w="15" w:type="dxa"/>
          <w:right w:w="15" w:type="dxa"/>
        </w:tblCellMar>
        <w:tblLook w:val="04A0" w:firstRow="1" w:lastRow="0" w:firstColumn="1" w:lastColumn="0" w:noHBand="0" w:noVBand="1"/>
      </w:tblPr>
      <w:tblGrid>
        <w:gridCol w:w="424"/>
        <w:gridCol w:w="2704"/>
        <w:gridCol w:w="6503"/>
      </w:tblGrid>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4.1</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Oferte alternative:</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Nu vor fi</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lastRenderedPageBreak/>
              <w:t>4.2</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Garanţia pentru ofertă:</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Oferta va fi însoţită de o Garanţie pentru ofertă (emisă de o bancă comercială) conform formularului F3.2 din secţiunea a 3-a – Formulare pentru depunerea ofertei</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4.3</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Garanţia pentru ofertă va fi în valoare de:</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1.00% </w:t>
            </w:r>
            <w:r w:rsidRPr="003D2E89">
              <w:rPr>
                <w:rFonts w:ascii="Times New Roman" w:eastAsia="Times New Roman" w:hAnsi="Times New Roman" w:cs="Times New Roman"/>
                <w:color w:val="000000"/>
                <w:sz w:val="21"/>
                <w:szCs w:val="21"/>
                <w:lang w:val="en-US" w:eastAsia="ru-RU"/>
              </w:rPr>
              <w:t>din valoarea ofertei fără TVA.</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4.4</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Ediţia aplicabilă a Incoterms şi termenii comerciali acceptaţi vor fi:</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DDP - Franco destinație vămuit, Incoterms 2013</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4.5</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Termenul de livrare/prestare/executare:</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20 zile de la înregistrarea contractului</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4.6</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Metoda şi condiţiile de plată vor fi:</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timp de 20 zile bancare de la data primirii facturii</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4.7</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Perioada valabilităţii ofertei va fi de:</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30 zile</w:t>
            </w:r>
          </w:p>
        </w:tc>
      </w:tr>
      <w:tr w:rsidR="003D2E89" w:rsidRPr="003D2E89" w:rsidTr="003D2E89">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4.8</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Ofertele în valută străină:</w:t>
            </w:r>
          </w:p>
        </w:tc>
        <w:tc>
          <w:tcPr>
            <w:tcW w:w="6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Nu se acceptă</w:t>
            </w:r>
          </w:p>
        </w:tc>
      </w:tr>
    </w:tbl>
    <w:p w:rsidR="003D2E89" w:rsidRPr="003D2E89" w:rsidRDefault="003D2E89" w:rsidP="003D2E89">
      <w:pPr>
        <w:spacing w:after="0" w:line="240" w:lineRule="auto"/>
        <w:rPr>
          <w:rFonts w:ascii="Times New Roman" w:eastAsia="Times New Roman" w:hAnsi="Times New Roman" w:cs="Times New Roman"/>
          <w:sz w:val="24"/>
          <w:szCs w:val="24"/>
          <w:lang w:eastAsia="ru-RU"/>
        </w:rPr>
      </w:pPr>
      <w:r w:rsidRPr="003D2E89">
        <w:rPr>
          <w:rFonts w:ascii="Times New Roman" w:eastAsia="Times New Roman" w:hAnsi="Times New Roman" w:cs="Times New Roman"/>
          <w:sz w:val="24"/>
          <w:szCs w:val="24"/>
          <w:lang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5. Depunerea şi deschiderea ofertelor</w:t>
      </w:r>
    </w:p>
    <w:tbl>
      <w:tblPr>
        <w:tblW w:w="9703" w:type="dxa"/>
        <w:tblCellMar>
          <w:top w:w="15" w:type="dxa"/>
          <w:left w:w="15" w:type="dxa"/>
          <w:bottom w:w="15" w:type="dxa"/>
          <w:right w:w="15" w:type="dxa"/>
        </w:tblCellMar>
        <w:tblLook w:val="04A0" w:firstRow="1" w:lastRow="0" w:firstColumn="1" w:lastColumn="0" w:noHBand="0" w:noVBand="1"/>
      </w:tblPr>
      <w:tblGrid>
        <w:gridCol w:w="422"/>
        <w:gridCol w:w="2932"/>
        <w:gridCol w:w="6349"/>
      </w:tblGrid>
      <w:tr w:rsidR="003D2E89" w:rsidRPr="003D2E89" w:rsidTr="003D2E89">
        <w:tc>
          <w:tcPr>
            <w:tcW w:w="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5.1</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Plicurile vor conţine următoarea informaţie suplimentară:</w:t>
            </w:r>
          </w:p>
        </w:tc>
        <w:tc>
          <w:tcPr>
            <w:tcW w:w="6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Licitaţie publică nr. 16/02525 </w:t>
            </w:r>
            <w:r w:rsidRPr="003D2E89">
              <w:rPr>
                <w:rFonts w:ascii="Times New Roman" w:eastAsia="Times New Roman" w:hAnsi="Times New Roman" w:cs="Times New Roman"/>
                <w:color w:val="000000"/>
                <w:sz w:val="21"/>
                <w:szCs w:val="21"/>
                <w:lang w:val="en-US" w:eastAsia="ru-RU"/>
              </w:rPr>
              <w:br/>
              <w:t>Pentru achiziţionarea de: </w:t>
            </w:r>
            <w:r w:rsidRPr="003D2E89">
              <w:rPr>
                <w:rFonts w:ascii="Times New Roman" w:eastAsia="Times New Roman" w:hAnsi="Times New Roman" w:cs="Times New Roman"/>
                <w:b/>
                <w:bCs/>
                <w:color w:val="000000"/>
                <w:sz w:val="21"/>
                <w:szCs w:val="21"/>
                <w:lang w:val="en-US" w:eastAsia="ru-RU"/>
              </w:rPr>
              <w:t>Utilaj agricol</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Autoritatea contractantă: </w:t>
            </w:r>
            <w:r w:rsidRPr="003D2E89">
              <w:rPr>
                <w:rFonts w:ascii="Times New Roman" w:eastAsia="Times New Roman" w:hAnsi="Times New Roman" w:cs="Times New Roman"/>
                <w:b/>
                <w:bCs/>
                <w:color w:val="000000"/>
                <w:sz w:val="21"/>
                <w:szCs w:val="21"/>
                <w:lang w:val="en-US" w:eastAsia="ru-RU"/>
              </w:rPr>
              <w:t>COMISIA DE STAT PENTRU TESTAREA SOIURILOR DE PLANTE</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Adresa autorităţii contractante: </w:t>
            </w:r>
            <w:r w:rsidRPr="003D2E89">
              <w:rPr>
                <w:rFonts w:ascii="Times New Roman" w:eastAsia="Times New Roman" w:hAnsi="Times New Roman" w:cs="Times New Roman"/>
                <w:b/>
                <w:bCs/>
                <w:color w:val="000000"/>
                <w:sz w:val="21"/>
                <w:szCs w:val="21"/>
                <w:lang w:val="en-US" w:eastAsia="ru-RU"/>
              </w:rPr>
              <w:t>Republica Moldova, mun. Chişinău, str. Ştefan cel Mare şi Sfînt bd. 162 bir.208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A nu se deschide înainte de: </w:t>
            </w:r>
            <w:r w:rsidRPr="003D2E89">
              <w:rPr>
                <w:rFonts w:ascii="Times New Roman" w:eastAsia="Times New Roman" w:hAnsi="Times New Roman" w:cs="Times New Roman"/>
                <w:b/>
                <w:bCs/>
                <w:color w:val="000000"/>
                <w:sz w:val="21"/>
                <w:szCs w:val="21"/>
                <w:lang w:val="en-US" w:eastAsia="ru-RU"/>
              </w:rPr>
              <w:t>28.10.2016 10:00</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5.2</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Adresa: </w:t>
            </w:r>
            <w:r w:rsidRPr="003D2E89">
              <w:rPr>
                <w:rFonts w:ascii="Times New Roman" w:eastAsia="Times New Roman" w:hAnsi="Times New Roman" w:cs="Times New Roman"/>
                <w:b/>
                <w:bCs/>
                <w:color w:val="000000"/>
                <w:sz w:val="21"/>
                <w:szCs w:val="21"/>
                <w:lang w:val="en-US" w:eastAsia="ru-RU"/>
              </w:rPr>
              <w:t>Republica Moldova, mun. Chişinău, str. Ştefan cel Mare şi Sfînt bd. 162 bir.208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Tel: </w:t>
            </w:r>
            <w:r w:rsidRPr="003D2E89">
              <w:rPr>
                <w:rFonts w:ascii="Times New Roman" w:eastAsia="Times New Roman" w:hAnsi="Times New Roman" w:cs="Times New Roman"/>
                <w:b/>
                <w:bCs/>
                <w:color w:val="000000"/>
                <w:sz w:val="21"/>
                <w:szCs w:val="21"/>
                <w:lang w:val="en-US" w:eastAsia="ru-RU"/>
              </w:rPr>
              <w:t>210-455 211-308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Fax: </w:t>
            </w:r>
            <w:r w:rsidRPr="003D2E89">
              <w:rPr>
                <w:rFonts w:ascii="Times New Roman" w:eastAsia="Times New Roman" w:hAnsi="Times New Roman" w:cs="Times New Roman"/>
                <w:b/>
                <w:bCs/>
                <w:color w:val="000000"/>
                <w:sz w:val="21"/>
                <w:szCs w:val="21"/>
                <w:lang w:val="en-US" w:eastAsia="ru-RU"/>
              </w:rPr>
              <w:t>022 210455</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E-mail: </w:t>
            </w:r>
            <w:r w:rsidRPr="003D2E89">
              <w:rPr>
                <w:rFonts w:ascii="Times New Roman" w:eastAsia="Times New Roman" w:hAnsi="Times New Roman" w:cs="Times New Roman"/>
                <w:b/>
                <w:bCs/>
                <w:color w:val="000000"/>
                <w:sz w:val="21"/>
                <w:szCs w:val="21"/>
                <w:lang w:val="en-US" w:eastAsia="ru-RU"/>
              </w:rPr>
              <w:t>022 210455</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Data-limită pentru depunerea ofertelor este: </w:t>
            </w:r>
            <w:r w:rsidRPr="003D2E89">
              <w:rPr>
                <w:rFonts w:ascii="Times New Roman" w:eastAsia="Times New Roman" w:hAnsi="Times New Roman" w:cs="Times New Roman"/>
                <w:color w:val="000000"/>
                <w:sz w:val="21"/>
                <w:szCs w:val="21"/>
                <w:lang w:val="en-US" w:eastAsia="ru-RU"/>
              </w:rPr>
              <w:br/>
              <w:t>Data, Ora: </w:t>
            </w:r>
            <w:r w:rsidRPr="003D2E89">
              <w:rPr>
                <w:rFonts w:ascii="Times New Roman" w:eastAsia="Times New Roman" w:hAnsi="Times New Roman" w:cs="Times New Roman"/>
                <w:b/>
                <w:bCs/>
                <w:color w:val="000000"/>
                <w:sz w:val="21"/>
                <w:szCs w:val="21"/>
                <w:lang w:val="en-US" w:eastAsia="ru-RU"/>
              </w:rPr>
              <w:t>28.10.2016 10:00</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5.3</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Adresa: </w:t>
            </w:r>
            <w:r w:rsidRPr="003D2E89">
              <w:rPr>
                <w:rFonts w:ascii="Times New Roman" w:eastAsia="Times New Roman" w:hAnsi="Times New Roman" w:cs="Times New Roman"/>
                <w:b/>
                <w:bCs/>
                <w:color w:val="000000"/>
                <w:sz w:val="21"/>
                <w:szCs w:val="21"/>
                <w:lang w:val="en-US" w:eastAsia="ru-RU"/>
              </w:rPr>
              <w:t>Republica Moldova, mun. Chişinău, str. Ştefan cel Mare şi Sfînt bd. 162 bir.208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Tel: </w:t>
            </w:r>
            <w:r w:rsidRPr="003D2E89">
              <w:rPr>
                <w:rFonts w:ascii="Times New Roman" w:eastAsia="Times New Roman" w:hAnsi="Times New Roman" w:cs="Times New Roman"/>
                <w:b/>
                <w:bCs/>
                <w:color w:val="000000"/>
                <w:sz w:val="21"/>
                <w:szCs w:val="21"/>
                <w:lang w:val="en-US" w:eastAsia="ru-RU"/>
              </w:rPr>
              <w:t>210-455 211-308</w:t>
            </w:r>
            <w:r w:rsidRPr="003D2E89">
              <w:rPr>
                <w:rFonts w:ascii="Times New Roman" w:eastAsia="Times New Roman" w:hAnsi="Times New Roman" w:cs="Times New Roman"/>
                <w:color w:val="000000"/>
                <w:sz w:val="21"/>
                <w:szCs w:val="21"/>
                <w:lang w:val="en-US" w:eastAsia="ru-RU"/>
              </w:rPr>
              <w:t> </w:t>
            </w:r>
            <w:r w:rsidRPr="003D2E89">
              <w:rPr>
                <w:rFonts w:ascii="Times New Roman" w:eastAsia="Times New Roman" w:hAnsi="Times New Roman" w:cs="Times New Roman"/>
                <w:color w:val="000000"/>
                <w:sz w:val="21"/>
                <w:szCs w:val="21"/>
                <w:lang w:val="en-US" w:eastAsia="ru-RU"/>
              </w:rPr>
              <w:br/>
              <w:t>Data, Ora: </w:t>
            </w:r>
            <w:r w:rsidRPr="003D2E89">
              <w:rPr>
                <w:rFonts w:ascii="Times New Roman" w:eastAsia="Times New Roman" w:hAnsi="Times New Roman" w:cs="Times New Roman"/>
                <w:b/>
                <w:bCs/>
                <w:color w:val="000000"/>
                <w:sz w:val="21"/>
                <w:szCs w:val="21"/>
                <w:lang w:val="en-US" w:eastAsia="ru-RU"/>
              </w:rPr>
              <w:t>28.10.2016 10:00</w:t>
            </w:r>
          </w:p>
        </w:tc>
      </w:tr>
    </w:tbl>
    <w:p w:rsidR="003D2E89" w:rsidRPr="003D2E89" w:rsidRDefault="003D2E89" w:rsidP="003D2E89">
      <w:pPr>
        <w:spacing w:after="0" w:line="240" w:lineRule="auto"/>
        <w:rPr>
          <w:rFonts w:ascii="Times New Roman" w:eastAsia="Times New Roman" w:hAnsi="Times New Roman" w:cs="Times New Roman"/>
          <w:sz w:val="24"/>
          <w:szCs w:val="24"/>
          <w:lang w:val="en-US" w:eastAsia="ru-RU"/>
        </w:rPr>
      </w:pPr>
      <w:r w:rsidRPr="003D2E89">
        <w:rPr>
          <w:rFonts w:ascii="Times New Roman" w:eastAsia="Times New Roman" w:hAnsi="Times New Roman" w:cs="Times New Roman"/>
          <w:sz w:val="24"/>
          <w:szCs w:val="24"/>
          <w:lang w:val="en-US"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6. Evaluarea şi compararea ofertelor</w:t>
      </w:r>
    </w:p>
    <w:tbl>
      <w:tblPr>
        <w:tblW w:w="9631" w:type="dxa"/>
        <w:tblCellMar>
          <w:top w:w="15" w:type="dxa"/>
          <w:left w:w="15" w:type="dxa"/>
          <w:bottom w:w="15" w:type="dxa"/>
          <w:right w:w="15" w:type="dxa"/>
        </w:tblCellMar>
        <w:tblLook w:val="04A0" w:firstRow="1" w:lastRow="0" w:firstColumn="1" w:lastColumn="0" w:noHBand="0" w:noVBand="1"/>
      </w:tblPr>
      <w:tblGrid>
        <w:gridCol w:w="638"/>
        <w:gridCol w:w="3323"/>
        <w:gridCol w:w="5670"/>
      </w:tblGrid>
      <w:tr w:rsidR="003D2E89" w:rsidRPr="003D2E89" w:rsidTr="003D2E89">
        <w:tc>
          <w:tcPr>
            <w:tcW w:w="6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6.1</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Preţurile ofertelor depuse în diferite valute vor fi convertite în: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Leu MD</w:t>
            </w:r>
          </w:p>
        </w:tc>
      </w:tr>
      <w:tr w:rsidR="003D2E89" w:rsidRPr="003D2E89" w:rsidTr="003D2E8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Sursa ratei de schimb în scopul convertirii:</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BNM</w:t>
            </w:r>
          </w:p>
        </w:tc>
      </w:tr>
      <w:tr w:rsidR="003D2E89" w:rsidRPr="003D2E89" w:rsidTr="003D2E8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Data pentru rata de schimb aplicabilă va fi:</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20.10.2016</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6.2</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Modalitatea de efectuare a evaluării:</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cel mai mic pret pe loturi</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6.3</w:t>
            </w:r>
          </w:p>
        </w:tc>
        <w:tc>
          <w:tcPr>
            <w:tcW w:w="3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Factorii de evaluarea vor fi următorii:</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Nu sunt</w:t>
            </w:r>
          </w:p>
        </w:tc>
      </w:tr>
    </w:tbl>
    <w:p w:rsidR="003D2E89" w:rsidRPr="003D2E89" w:rsidRDefault="003D2E89" w:rsidP="003D2E89">
      <w:pPr>
        <w:spacing w:after="0" w:line="240" w:lineRule="auto"/>
        <w:rPr>
          <w:rFonts w:ascii="Times New Roman" w:eastAsia="Times New Roman" w:hAnsi="Times New Roman" w:cs="Times New Roman"/>
          <w:sz w:val="24"/>
          <w:szCs w:val="24"/>
          <w:lang w:eastAsia="ru-RU"/>
        </w:rPr>
      </w:pPr>
      <w:r w:rsidRPr="003D2E89">
        <w:rPr>
          <w:rFonts w:ascii="Times New Roman" w:eastAsia="Times New Roman" w:hAnsi="Times New Roman" w:cs="Times New Roman"/>
          <w:sz w:val="24"/>
          <w:szCs w:val="24"/>
          <w:lang w:eastAsia="ru-RU"/>
        </w:rPr>
        <w:br/>
      </w:r>
    </w:p>
    <w:p w:rsidR="003D2E89" w:rsidRPr="003D2E89" w:rsidRDefault="003D2E89" w:rsidP="003D2E89">
      <w:pPr>
        <w:spacing w:before="60" w:after="60" w:line="240" w:lineRule="auto"/>
        <w:jc w:val="center"/>
        <w:rPr>
          <w:rFonts w:ascii="Times New Roman" w:eastAsia="Times New Roman" w:hAnsi="Times New Roman" w:cs="Times New Roman"/>
          <w:b/>
          <w:bCs/>
          <w:color w:val="000000"/>
          <w:sz w:val="24"/>
          <w:szCs w:val="24"/>
          <w:lang w:eastAsia="ru-RU"/>
        </w:rPr>
      </w:pPr>
      <w:r w:rsidRPr="003D2E89">
        <w:rPr>
          <w:rFonts w:ascii="Times New Roman" w:eastAsia="Times New Roman" w:hAnsi="Times New Roman" w:cs="Times New Roman"/>
          <w:b/>
          <w:bCs/>
          <w:color w:val="000000"/>
          <w:sz w:val="24"/>
          <w:szCs w:val="24"/>
          <w:lang w:eastAsia="ru-RU"/>
        </w:rPr>
        <w:t>7. Adjudecarea contractului</w:t>
      </w:r>
    </w:p>
    <w:tbl>
      <w:tblPr>
        <w:tblW w:w="9631" w:type="dxa"/>
        <w:tblCellMar>
          <w:top w:w="15" w:type="dxa"/>
          <w:left w:w="15" w:type="dxa"/>
          <w:bottom w:w="15" w:type="dxa"/>
          <w:right w:w="15" w:type="dxa"/>
        </w:tblCellMar>
        <w:tblLook w:val="04A0" w:firstRow="1" w:lastRow="0" w:firstColumn="1" w:lastColumn="0" w:noHBand="0" w:noVBand="1"/>
      </w:tblPr>
      <w:tblGrid>
        <w:gridCol w:w="409"/>
        <w:gridCol w:w="3614"/>
        <w:gridCol w:w="5608"/>
      </w:tblGrid>
      <w:tr w:rsidR="003D2E89" w:rsidRPr="003D2E89" w:rsidTr="003D2E89">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7.1</w:t>
            </w:r>
          </w:p>
        </w:tc>
        <w:tc>
          <w:tcPr>
            <w:tcW w:w="36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Criteriul de evaluare aplicat pentru a</w:t>
            </w:r>
            <w:bookmarkStart w:id="0" w:name="_GoBack"/>
            <w:bookmarkEnd w:id="0"/>
            <w:r w:rsidRPr="003D2E89">
              <w:rPr>
                <w:rFonts w:ascii="Times New Roman" w:eastAsia="Times New Roman" w:hAnsi="Times New Roman" w:cs="Times New Roman"/>
                <w:color w:val="000000"/>
                <w:sz w:val="21"/>
                <w:szCs w:val="21"/>
                <w:lang w:val="en-US" w:eastAsia="ru-RU"/>
              </w:rPr>
              <w:t>djudecarea contractului va fi:</w:t>
            </w:r>
          </w:p>
        </w:tc>
        <w:tc>
          <w:tcPr>
            <w:tcW w:w="5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Cel mai mic preţ</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7.2</w:t>
            </w:r>
          </w:p>
        </w:tc>
        <w:tc>
          <w:tcPr>
            <w:tcW w:w="36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Suma Garanţiei de bună execuţie (se stabileşte procentual din preţul contractului adjudecat)):</w:t>
            </w:r>
          </w:p>
        </w:tc>
        <w:tc>
          <w:tcPr>
            <w:tcW w:w="5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5.00%</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lastRenderedPageBreak/>
              <w:t>7.3</w:t>
            </w:r>
          </w:p>
        </w:tc>
        <w:tc>
          <w:tcPr>
            <w:tcW w:w="36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Garanţia de bună execuţie a contractului:</w:t>
            </w:r>
          </w:p>
        </w:tc>
        <w:tc>
          <w:tcPr>
            <w:tcW w:w="5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Contractul va fi însoţit de o Garanţie de bună execuţie (emisă de o bancă comercială) conform formularului F 5.2 din secţiunea a 5-a – Formulare de contract</w:t>
            </w:r>
          </w:p>
        </w:tc>
      </w:tr>
      <w:tr w:rsidR="003D2E89" w:rsidRPr="003D2E89" w:rsidTr="003D2E8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jc w:val="center"/>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color w:val="000000"/>
                <w:sz w:val="21"/>
                <w:szCs w:val="21"/>
                <w:lang w:eastAsia="ru-RU"/>
              </w:rPr>
              <w:t>7.4</w:t>
            </w:r>
          </w:p>
        </w:tc>
        <w:tc>
          <w:tcPr>
            <w:tcW w:w="36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val="en-US" w:eastAsia="ru-RU"/>
              </w:rPr>
            </w:pPr>
            <w:r w:rsidRPr="003D2E89">
              <w:rPr>
                <w:rFonts w:ascii="Times New Roman" w:eastAsia="Times New Roman" w:hAnsi="Times New Roman" w:cs="Times New Roman"/>
                <w:color w:val="000000"/>
                <w:sz w:val="21"/>
                <w:szCs w:val="21"/>
                <w:lang w:val="en-US" w:eastAsia="ru-RU"/>
              </w:rPr>
              <w:t>Numărul maxim de zile pentru semnarea şi prezentarea contractului către autoritatea contractantă:</w:t>
            </w:r>
          </w:p>
        </w:tc>
        <w:tc>
          <w:tcPr>
            <w:tcW w:w="5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D2E89" w:rsidRPr="003D2E89" w:rsidRDefault="003D2E89" w:rsidP="003D2E89">
            <w:pPr>
              <w:spacing w:after="0" w:line="240" w:lineRule="auto"/>
              <w:rPr>
                <w:rFonts w:ascii="Times New Roman" w:eastAsia="Times New Roman" w:hAnsi="Times New Roman" w:cs="Times New Roman"/>
                <w:color w:val="000000"/>
                <w:sz w:val="21"/>
                <w:szCs w:val="21"/>
                <w:lang w:eastAsia="ru-RU"/>
              </w:rPr>
            </w:pPr>
            <w:r w:rsidRPr="003D2E89">
              <w:rPr>
                <w:rFonts w:ascii="Times New Roman" w:eastAsia="Times New Roman" w:hAnsi="Times New Roman" w:cs="Times New Roman"/>
                <w:b/>
                <w:bCs/>
                <w:color w:val="000000"/>
                <w:sz w:val="21"/>
                <w:szCs w:val="21"/>
                <w:lang w:eastAsia="ru-RU"/>
              </w:rPr>
              <w:t>6 zile</w:t>
            </w:r>
          </w:p>
        </w:tc>
      </w:tr>
    </w:tbl>
    <w:p w:rsidR="003D2E89" w:rsidRPr="003D2E89" w:rsidRDefault="003D2E89" w:rsidP="003D2E89">
      <w:pPr>
        <w:spacing w:after="0" w:line="240" w:lineRule="auto"/>
        <w:rPr>
          <w:rFonts w:ascii="Times New Roman" w:eastAsia="Times New Roman" w:hAnsi="Times New Roman" w:cs="Times New Roman"/>
          <w:sz w:val="24"/>
          <w:szCs w:val="24"/>
          <w:lang w:eastAsia="ru-RU"/>
        </w:rPr>
      </w:pPr>
      <w:r w:rsidRPr="003D2E89">
        <w:rPr>
          <w:rFonts w:ascii="Times New Roman" w:eastAsia="Times New Roman" w:hAnsi="Times New Roman" w:cs="Times New Roman"/>
          <w:sz w:val="24"/>
          <w:szCs w:val="24"/>
          <w:lang w:eastAsia="ru-RU"/>
        </w:rPr>
        <w:br/>
      </w:r>
    </w:p>
    <w:p w:rsidR="003D2E89" w:rsidRPr="003D2E89" w:rsidRDefault="003D2E89" w:rsidP="003D2E89">
      <w:pPr>
        <w:spacing w:before="150" w:after="30" w:line="240" w:lineRule="auto"/>
        <w:rPr>
          <w:rFonts w:ascii="Times New Roman" w:eastAsia="Times New Roman" w:hAnsi="Times New Roman" w:cs="Times New Roman"/>
          <w:b/>
          <w:bCs/>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 xml:space="preserve">Conţinutul prezentei Fişe de date </w:t>
      </w:r>
      <w:proofErr w:type="gramStart"/>
      <w:r w:rsidRPr="003D2E89">
        <w:rPr>
          <w:rFonts w:ascii="Times New Roman" w:eastAsia="Times New Roman" w:hAnsi="Times New Roman" w:cs="Times New Roman"/>
          <w:b/>
          <w:bCs/>
          <w:color w:val="000000"/>
          <w:sz w:val="21"/>
          <w:szCs w:val="21"/>
          <w:lang w:val="en-US" w:eastAsia="ru-RU"/>
        </w:rPr>
        <w:t>a</w:t>
      </w:r>
      <w:proofErr w:type="gramEnd"/>
      <w:r w:rsidRPr="003D2E89">
        <w:rPr>
          <w:rFonts w:ascii="Times New Roman" w:eastAsia="Times New Roman" w:hAnsi="Times New Roman" w:cs="Times New Roman"/>
          <w:b/>
          <w:bCs/>
          <w:color w:val="000000"/>
          <w:sz w:val="21"/>
          <w:szCs w:val="21"/>
          <w:lang w:val="en-US" w:eastAsia="ru-RU"/>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3D2E89">
        <w:rPr>
          <w:rFonts w:ascii="Times New Roman" w:eastAsia="Times New Roman" w:hAnsi="Times New Roman" w:cs="Times New Roman"/>
          <w:b/>
          <w:bCs/>
          <w:color w:val="000000"/>
          <w:sz w:val="21"/>
          <w:szCs w:val="21"/>
          <w:lang w:val="en-US" w:eastAsia="ru-RU"/>
        </w:rPr>
        <w:t>a</w:t>
      </w:r>
      <w:proofErr w:type="gramEnd"/>
      <w:r w:rsidRPr="003D2E89">
        <w:rPr>
          <w:rFonts w:ascii="Times New Roman" w:eastAsia="Times New Roman" w:hAnsi="Times New Roman" w:cs="Times New Roman"/>
          <w:b/>
          <w:bCs/>
          <w:color w:val="000000"/>
          <w:sz w:val="21"/>
          <w:szCs w:val="21"/>
          <w:lang w:val="en-US" w:eastAsia="ru-RU"/>
        </w:rPr>
        <w:t xml:space="preserve"> achiziţiei, fapt pentru care poartă răspundere conform prevederilor legale în vigoare.</w:t>
      </w:r>
    </w:p>
    <w:p w:rsidR="003D2E89" w:rsidRPr="003D2E89" w:rsidRDefault="003D2E89" w:rsidP="003D2E89">
      <w:pPr>
        <w:spacing w:after="0" w:line="240" w:lineRule="auto"/>
        <w:rPr>
          <w:rFonts w:ascii="Times New Roman" w:eastAsia="Times New Roman" w:hAnsi="Times New Roman" w:cs="Times New Roman"/>
          <w:sz w:val="24"/>
          <w:szCs w:val="24"/>
          <w:lang w:val="en-US" w:eastAsia="ru-RU"/>
        </w:rPr>
      </w:pPr>
      <w:r w:rsidRPr="003D2E89">
        <w:rPr>
          <w:rFonts w:ascii="Times New Roman" w:eastAsia="Times New Roman" w:hAnsi="Times New Roman" w:cs="Times New Roman"/>
          <w:sz w:val="24"/>
          <w:szCs w:val="24"/>
          <w:lang w:val="en-US" w:eastAsia="ru-RU"/>
        </w:rPr>
        <w:br/>
      </w:r>
      <w:r w:rsidRPr="003D2E89">
        <w:rPr>
          <w:rFonts w:ascii="Times New Roman" w:eastAsia="Times New Roman" w:hAnsi="Times New Roman" w:cs="Times New Roman"/>
          <w:sz w:val="24"/>
          <w:szCs w:val="24"/>
          <w:lang w:val="en-US" w:eastAsia="ru-RU"/>
        </w:rPr>
        <w:br/>
      </w:r>
    </w:p>
    <w:p w:rsidR="003D2E89" w:rsidRPr="003D2E89" w:rsidRDefault="003D2E89" w:rsidP="003D2E89">
      <w:pPr>
        <w:spacing w:before="150" w:after="30" w:line="240" w:lineRule="auto"/>
        <w:rPr>
          <w:rFonts w:ascii="Times New Roman" w:eastAsia="Times New Roman" w:hAnsi="Times New Roman" w:cs="Times New Roman"/>
          <w:b/>
          <w:bCs/>
          <w:color w:val="000000"/>
          <w:sz w:val="21"/>
          <w:szCs w:val="21"/>
          <w:lang w:val="en-US" w:eastAsia="ru-RU"/>
        </w:rPr>
      </w:pPr>
      <w:r w:rsidRPr="003D2E89">
        <w:rPr>
          <w:rFonts w:ascii="Times New Roman" w:eastAsia="Times New Roman" w:hAnsi="Times New Roman" w:cs="Times New Roman"/>
          <w:b/>
          <w:bCs/>
          <w:color w:val="000000"/>
          <w:sz w:val="21"/>
          <w:szCs w:val="21"/>
          <w:lang w:val="en-US" w:eastAsia="ru-RU"/>
        </w:rPr>
        <w:t>Conducătorul grupului de lucru: </w:t>
      </w:r>
      <w:r w:rsidRPr="003D2E89">
        <w:rPr>
          <w:rFonts w:ascii="Times New Roman" w:eastAsia="Times New Roman" w:hAnsi="Times New Roman" w:cs="Times New Roman"/>
          <w:b/>
          <w:bCs/>
          <w:color w:val="000000"/>
          <w:sz w:val="21"/>
          <w:szCs w:val="21"/>
          <w:lang w:val="en-US" w:eastAsia="ru-RU"/>
        </w:rPr>
        <w:br/>
      </w:r>
      <w:r w:rsidRPr="003D2E89">
        <w:rPr>
          <w:rFonts w:ascii="Times New Roman" w:eastAsia="Times New Roman" w:hAnsi="Times New Roman" w:cs="Times New Roman"/>
          <w:b/>
          <w:bCs/>
          <w:color w:val="000000"/>
          <w:sz w:val="21"/>
          <w:szCs w:val="21"/>
          <w:lang w:val="en-US" w:eastAsia="ru-RU"/>
        </w:rPr>
        <w:br/>
        <w:t>SOCHIRCĂ PAVEL ________________________________</w:t>
      </w:r>
    </w:p>
    <w:p w:rsidR="00B30B25" w:rsidRPr="003D2E89" w:rsidRDefault="00B30B25">
      <w:pPr>
        <w:rPr>
          <w:lang w:val="en-US"/>
        </w:rPr>
      </w:pPr>
    </w:p>
    <w:sectPr w:rsidR="00B30B25" w:rsidRPr="003D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3D"/>
    <w:rsid w:val="003D2E89"/>
    <w:rsid w:val="00890A3D"/>
    <w:rsid w:val="00B3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85944-CD3F-4A2E-8419-A6CF661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D2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E89"/>
  </w:style>
  <w:style w:type="paragraph" w:customStyle="1" w:styleId="tabletitle">
    <w:name w:val="tabletitle"/>
    <w:basedOn w:val="a"/>
    <w:rsid w:val="003D2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2016-10-10T07:25:00Z</dcterms:created>
  <dcterms:modified xsi:type="dcterms:W3CDTF">2016-10-10T07:27:00Z</dcterms:modified>
</cp:coreProperties>
</file>